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56" w:rsidRPr="00B52256" w:rsidRDefault="00B52256" w:rsidP="00DB2EA8">
      <w:pPr>
        <w:spacing w:beforeLines="1" w:afterLines="1"/>
        <w:ind w:right="284"/>
        <w:outlineLvl w:val="0"/>
        <w:rPr>
          <w:rFonts w:ascii="Times" w:hAnsi="Times"/>
          <w:i/>
          <w:kern w:val="36"/>
          <w:szCs w:val="20"/>
          <w:lang w:val="it-IT" w:eastAsia="it-IT"/>
        </w:rPr>
      </w:pPr>
      <w:r w:rsidRPr="00B52256">
        <w:rPr>
          <w:rFonts w:ascii="Times" w:hAnsi="Times"/>
          <w:i/>
          <w:kern w:val="36"/>
          <w:szCs w:val="20"/>
          <w:lang w:val="it-IT" w:eastAsia="it-IT"/>
        </w:rPr>
        <w:t xml:space="preserve">Financial </w:t>
      </w:r>
      <w:proofErr w:type="spellStart"/>
      <w:r w:rsidRPr="00B52256">
        <w:rPr>
          <w:rFonts w:ascii="Times" w:hAnsi="Times"/>
          <w:i/>
          <w:kern w:val="36"/>
          <w:szCs w:val="20"/>
          <w:lang w:val="it-IT" w:eastAsia="it-IT"/>
        </w:rPr>
        <w:t>Times</w:t>
      </w:r>
      <w:proofErr w:type="spellEnd"/>
      <w:r w:rsidRPr="00B52256">
        <w:rPr>
          <w:rFonts w:ascii="Times" w:hAnsi="Times"/>
          <w:i/>
          <w:kern w:val="36"/>
          <w:szCs w:val="20"/>
          <w:lang w:val="it-IT" w:eastAsia="it-IT"/>
        </w:rPr>
        <w:t>, Ja</w:t>
      </w:r>
      <w:r>
        <w:rPr>
          <w:rFonts w:ascii="Times" w:hAnsi="Times"/>
          <w:i/>
          <w:kern w:val="36"/>
          <w:szCs w:val="20"/>
          <w:lang w:val="it-IT" w:eastAsia="it-IT"/>
        </w:rPr>
        <w:t>n</w:t>
      </w:r>
      <w:r w:rsidRPr="00B52256">
        <w:rPr>
          <w:rFonts w:ascii="Times" w:hAnsi="Times"/>
          <w:i/>
          <w:kern w:val="36"/>
          <w:szCs w:val="20"/>
          <w:lang w:val="it-IT" w:eastAsia="it-IT"/>
        </w:rPr>
        <w:t>. 19th 2011</w:t>
      </w:r>
    </w:p>
    <w:p w:rsidR="00B52256" w:rsidRPr="00B52256" w:rsidRDefault="00B52256" w:rsidP="00DB2EA8">
      <w:pPr>
        <w:spacing w:beforeLines="1" w:afterLines="1"/>
        <w:ind w:right="284"/>
        <w:outlineLvl w:val="0"/>
        <w:rPr>
          <w:rFonts w:ascii="Times" w:hAnsi="Times"/>
          <w:b/>
          <w:kern w:val="36"/>
          <w:sz w:val="48"/>
          <w:szCs w:val="20"/>
          <w:lang w:val="it-IT" w:eastAsia="it-IT"/>
        </w:rPr>
      </w:pPr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 xml:space="preserve">The </w:t>
      </w:r>
      <w:proofErr w:type="spellStart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>real</w:t>
      </w:r>
      <w:proofErr w:type="spellEnd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 xml:space="preserve"> </w:t>
      </w:r>
      <w:proofErr w:type="spellStart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>value</w:t>
      </w:r>
      <w:proofErr w:type="spellEnd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 xml:space="preserve"> </w:t>
      </w:r>
      <w:proofErr w:type="spellStart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>of</w:t>
      </w:r>
      <w:proofErr w:type="spellEnd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 xml:space="preserve"> </w:t>
      </w:r>
      <w:proofErr w:type="spellStart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>being</w:t>
      </w:r>
      <w:proofErr w:type="spellEnd"/>
      <w:proofErr w:type="gramStart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 xml:space="preserve"> ‘</w:t>
      </w:r>
      <w:proofErr w:type="spellStart"/>
      <w:proofErr w:type="gramEnd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>Made</w:t>
      </w:r>
      <w:proofErr w:type="spellEnd"/>
      <w:r w:rsidRPr="00B52256">
        <w:rPr>
          <w:rFonts w:ascii="Times" w:hAnsi="Times"/>
          <w:b/>
          <w:kern w:val="36"/>
          <w:sz w:val="48"/>
          <w:szCs w:val="20"/>
          <w:lang w:val="it-IT" w:eastAsia="it-IT"/>
        </w:rPr>
        <w:t xml:space="preserve"> in Italy’</w:t>
      </w:r>
    </w:p>
    <w:p w:rsidR="00B52256" w:rsidRPr="00B52256" w:rsidRDefault="00B52256" w:rsidP="00DB2EA8">
      <w:pPr>
        <w:spacing w:beforeLines="1" w:afterLines="1"/>
        <w:ind w:right="284"/>
        <w:rPr>
          <w:rFonts w:ascii="Times" w:hAnsi="Times" w:cs="Times New Roman"/>
          <w:sz w:val="20"/>
          <w:szCs w:val="20"/>
          <w:lang w:val="it-IT" w:eastAsia="it-IT"/>
        </w:rPr>
      </w:pPr>
      <w:proofErr w:type="spellStart"/>
      <w:r w:rsidRPr="00B52256">
        <w:rPr>
          <w:rFonts w:ascii="Times" w:hAnsi="Times" w:cs="Times New Roman"/>
          <w:sz w:val="20"/>
          <w:szCs w:val="20"/>
          <w:lang w:val="it-IT" w:eastAsia="it-IT"/>
        </w:rPr>
        <w:t>By</w:t>
      </w:r>
      <w:proofErr w:type="spellEnd"/>
      <w:r w:rsidRPr="00B52256">
        <w:rPr>
          <w:rFonts w:ascii="Times" w:hAnsi="Times" w:cs="Times New Roman"/>
          <w:sz w:val="20"/>
          <w:szCs w:val="20"/>
          <w:lang w:val="it-IT" w:eastAsia="it-IT"/>
        </w:rPr>
        <w:t xml:space="preserve"> Rachel </w:t>
      </w:r>
      <w:proofErr w:type="spellStart"/>
      <w:r w:rsidRPr="00B52256">
        <w:rPr>
          <w:rFonts w:ascii="Times" w:hAnsi="Times" w:cs="Times New Roman"/>
          <w:sz w:val="20"/>
          <w:szCs w:val="20"/>
          <w:lang w:val="it-IT" w:eastAsia="it-IT"/>
        </w:rPr>
        <w:t>Sanderson</w:t>
      </w:r>
      <w:proofErr w:type="spellEnd"/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In Palazzo Strozzi, a Renaissance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palace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overlooking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Florence’s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Arno River, Ferruccio Ferragamo,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scion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luxury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shoe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brand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Salvatore Ferragamo,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explaining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shoes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Italy”.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Ferruccio’s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father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Salvatore, put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handmade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shoes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on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feet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Marilyn Monroe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Sophia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Loren,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Lauren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Bacall and Judy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Garland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supposed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living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different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times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where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rising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Chinese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Indian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manufacturing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power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put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out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busines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Ferruccio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meets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Financial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Times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December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another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problem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mind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having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ask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Ferragamo’s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workers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dotted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villages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factories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around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Florence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keep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working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right up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until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Christmas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day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alm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week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longer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usual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cannot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make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enough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keep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up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demand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from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Chinese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their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shoes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just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often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Florence</w:t>
      </w:r>
      <w:proofErr w:type="spellEnd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,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says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A decade ago,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many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economists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industrialists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in Italy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outside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convinced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myriad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small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medium-sized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businesses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make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up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backbone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country’s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economy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terminal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decline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could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compete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rival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manufacturing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bases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Asia.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Their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productivity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low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costly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did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have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infrastructure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or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heft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export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their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goods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volumes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necessary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ensure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their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survival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The industrial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clusters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around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which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excellence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developed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centuries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– cashmere in Biella,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sunglasses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Belluno,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handbags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Prato,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ceramics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Grottaglie – no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longer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provided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support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synergies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sustain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themselves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Except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10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years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on,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reports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demise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have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proved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greatly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exaggerated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In 2010,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country’s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exports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estimated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have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grown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12.5 per cent, far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outpacing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4.4 per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cent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rise in global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gross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domestic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product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forecast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rise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further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8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per cent in 2011 and 7 per cent in 2012,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returning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pre-crisis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levels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2013,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according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trade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group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SACE.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surge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down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attraction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goods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middle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classes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rapidly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growing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economies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including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Brazil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China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whether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sending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furniture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Russia,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textiles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Egypt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rubber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plastic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products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Turkey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or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winemaking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equipment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Chile,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em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erging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markets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proving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increasingly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important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Italy’s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entrepreneurs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country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also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held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position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fourth-biggest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exporter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mechanical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engineering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products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throughout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crisis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  <w:proofErr w:type="gramEnd"/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short-term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view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needing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get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out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Italy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In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longer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term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saw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much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better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stay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,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Ferragamo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says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displaying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almost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beatific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smile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from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someone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knows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have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right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decision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against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odds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reasons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success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often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contradictory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Italy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still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lacks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basic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infrastructure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Broadband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unreliable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many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parts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country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Productivity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per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unit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labour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fallen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about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20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per cent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compared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Germany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since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2000.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Almost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constant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political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instability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most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recently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surrounding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hyperlink r:id="rId5" w:anchor="axzz1BQeTKOZ4" w:history="1">
        <w:r w:rsidRPr="00DB2EA8">
          <w:rPr>
            <w:rFonts w:ascii="Times New Roman" w:hAnsi="Times New Roman" w:cs="Times New Roman"/>
            <w:color w:val="0000FF"/>
            <w:sz w:val="25"/>
            <w:szCs w:val="20"/>
            <w:u w:val="single"/>
            <w:lang w:val="it-IT" w:eastAsia="it-IT"/>
          </w:rPr>
          <w:t xml:space="preserve">Prime </w:t>
        </w:r>
        <w:proofErr w:type="spellStart"/>
        <w:r w:rsidRPr="00DB2EA8">
          <w:rPr>
            <w:rFonts w:ascii="Times New Roman" w:hAnsi="Times New Roman" w:cs="Times New Roman"/>
            <w:color w:val="0000FF"/>
            <w:sz w:val="25"/>
            <w:szCs w:val="20"/>
            <w:u w:val="single"/>
            <w:lang w:val="it-IT" w:eastAsia="it-IT"/>
          </w:rPr>
          <w:t>Minister</w:t>
        </w:r>
        <w:proofErr w:type="spellEnd"/>
        <w:r w:rsidRPr="00DB2EA8">
          <w:rPr>
            <w:rFonts w:ascii="Times New Roman" w:hAnsi="Times New Roman" w:cs="Times New Roman"/>
            <w:color w:val="0000FF"/>
            <w:sz w:val="25"/>
            <w:szCs w:val="20"/>
            <w:u w:val="single"/>
            <w:lang w:val="it-IT" w:eastAsia="it-IT"/>
          </w:rPr>
          <w:t xml:space="preserve"> Silvio </w:t>
        </w:r>
        <w:proofErr w:type="spellStart"/>
        <w:r w:rsidRPr="00DB2EA8">
          <w:rPr>
            <w:rFonts w:ascii="Times New Roman" w:hAnsi="Times New Roman" w:cs="Times New Roman"/>
            <w:color w:val="0000FF"/>
            <w:sz w:val="25"/>
            <w:szCs w:val="20"/>
            <w:u w:val="single"/>
            <w:lang w:val="it-IT" w:eastAsia="it-IT"/>
          </w:rPr>
          <w:t>Berlusconi’s</w:t>
        </w:r>
        <w:proofErr w:type="spellEnd"/>
        <w:r w:rsidRPr="00DB2EA8">
          <w:rPr>
            <w:rFonts w:ascii="Times New Roman" w:hAnsi="Times New Roman" w:cs="Times New Roman"/>
            <w:color w:val="0000FF"/>
            <w:sz w:val="25"/>
            <w:szCs w:val="20"/>
            <w:u w:val="single"/>
            <w:lang w:val="it-IT" w:eastAsia="it-IT"/>
          </w:rPr>
          <w:t xml:space="preserve"> sex </w:t>
        </w:r>
        <w:proofErr w:type="spellStart"/>
        <w:r w:rsidRPr="00DB2EA8">
          <w:rPr>
            <w:rFonts w:ascii="Times New Roman" w:hAnsi="Times New Roman" w:cs="Times New Roman"/>
            <w:color w:val="0000FF"/>
            <w:sz w:val="25"/>
            <w:szCs w:val="20"/>
            <w:u w:val="single"/>
            <w:lang w:val="it-IT" w:eastAsia="it-IT"/>
          </w:rPr>
          <w:t>scandals</w:t>
        </w:r>
        <w:proofErr w:type="spellEnd"/>
      </w:hyperlink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means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companies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frequently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complain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getting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same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support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from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government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their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peers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do in France or the UK.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Strong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labour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unions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seemingly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boundless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bureaucracy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organised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crime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endemic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tax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evasion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have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given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Italy 80th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place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the World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Bank’s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Ease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doing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business”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survey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down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four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places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from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2010.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creativity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business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acumen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among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entrepreneurs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make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Italy” a premium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brand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helping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manoeuvre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through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out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crisis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– and in some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cases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out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Italy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well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“The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experts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manufacturing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strong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reductions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terms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volume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terms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value</w:t>
      </w:r>
      <w:proofErr w:type="spellEnd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,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says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Victor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Massiah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chief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executive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UBI Banca,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regional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lender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Italy’s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northern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industrial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heartlands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repositioned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themselves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at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higher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level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because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no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point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competing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China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terms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low-priced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goods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.”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As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Ferragamo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other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luxury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goods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executives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have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noted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attention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provenance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paid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Chinese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consumers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–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some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estimates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world’s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biggest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luxury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market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–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helped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industry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support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price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rises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some 10 per cent in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past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12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months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Other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sectors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economy –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even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most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unexpected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–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seeking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benefit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During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men’s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fashion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shows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Milan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week, Monte dei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Paschidi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Siena,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Italy’s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third-largest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bank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world’s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oldest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continually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perating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lender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launched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fashion and wine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label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called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1492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after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year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founded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Shifting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focus 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high-end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mirrored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beyond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luxury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sector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  <w:proofErr w:type="gramEnd"/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Thirty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years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ago, Giuseppe Corrado,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founded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midsized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manufacturing business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near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Vicenza,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north-east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Italy,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produce metal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chains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mass market.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Since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the 71-year-old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whose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two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sons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now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taking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over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business,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cut staff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two-thirds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shifted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focus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manufactur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ing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mid-market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says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generally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produces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less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higher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quality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”.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Throughout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crisis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Italy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remained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Europe’s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second-largest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export economy,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after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Germany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position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helped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companies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also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piggybacking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German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finished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goods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executives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like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40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per cent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Audi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vehicle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up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goods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In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period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from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January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November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2010,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exports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rose 15.2 per cent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compared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same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period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2009,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strong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growth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countries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outside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EU, up 16.5 per cent,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compared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exports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within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EU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up 14.3 per cent.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also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intangible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qualities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businesses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have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enabled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defy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doomsayers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According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chief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executive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one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European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multinational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entrepreneurs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exhibit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exceptional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raw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creativity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passion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” an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d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fierce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competitiveness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Members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Milan’s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business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community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compare the success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entrepreneurs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small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medium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enterprises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the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fabric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economy,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beetle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Cumbersome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awkward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seems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destined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land-bound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yet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defying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expectations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able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fly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  <w:proofErr w:type="gramEnd"/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Remaining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however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 good the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brand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 not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option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many companies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flourish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Italy’s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economy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grown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average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around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1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per cent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year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past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decade.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Foreign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direct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investment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flows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far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below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European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average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because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same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litany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difficulties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companies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mu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flexible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adapt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order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survive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Since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crisis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without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structural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reforms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needed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make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the economy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grow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bankers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report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acceleration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among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small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medium-sized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enterprises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make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up 80 per cent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economy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trying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extend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exports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or open up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branches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Asia and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Americas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–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which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still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trading on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their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credentials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entrepreneurs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get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Diego Della Valle,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entrepreneur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behind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Tod’s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Fay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brands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shareholder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Saks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the US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luxury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department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store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argues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more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needs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done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defend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means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country’s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small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medium-sized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businesses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defend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themselves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against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globalisation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  <w:r w:rsid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“‘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Italy’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strength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must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protect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Most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people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piece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Italy,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not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something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defend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enough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Della Valle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says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</w:p>
    <w:p w:rsidR="00B52256" w:rsidRPr="00DB2EA8" w:rsidRDefault="00B52256" w:rsidP="00DB2EA8">
      <w:pPr>
        <w:spacing w:beforeLines="1" w:afterLines="1"/>
        <w:ind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suggested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for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instance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getting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private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money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protect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Colosseum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because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preservation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important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businessmen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whose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business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based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on the idea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Made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Italy”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brand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tour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guides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  <w:r w:rsid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i/>
          <w:sz w:val="25"/>
          <w:szCs w:val="20"/>
          <w:lang w:val="it-IT" w:eastAsia="it-IT"/>
        </w:rPr>
        <w:t>Italians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recent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coffee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table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book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covered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Tod’s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signature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camel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colour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conjured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up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dream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living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has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proved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irresistible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many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consumers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shows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wealthy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Italians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such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Lucio Tasca D’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Almerita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scion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of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Sicilian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aristocratic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family</w:t>
      </w:r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that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makes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Tasca D’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Almerita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wines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relaxing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mountains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the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sea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.</w:t>
      </w:r>
    </w:p>
    <w:p w:rsidR="00B52256" w:rsidRPr="00DB2EA8" w:rsidRDefault="00B52256" w:rsidP="00DB2EA8">
      <w:pPr>
        <w:spacing w:beforeLines="1" w:afterLines="1"/>
        <w:ind w:left="-426" w:right="284"/>
        <w:jc w:val="both"/>
        <w:rPr>
          <w:rFonts w:ascii="Times New Roman" w:hAnsi="Times New Roman" w:cs="Times New Roman"/>
          <w:sz w:val="25"/>
          <w:szCs w:val="20"/>
          <w:lang w:val="it-IT" w:eastAsia="it-IT"/>
        </w:rPr>
      </w:pPr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As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Mr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Della Valle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told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conference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in Milan: “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Many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people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live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like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be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want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dress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like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us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, and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they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are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willing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spend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proofErr w:type="gram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money</w:t>
      </w:r>
      <w:proofErr w:type="spellEnd"/>
      <w:proofErr w:type="gram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to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 do </w:t>
      </w:r>
      <w:proofErr w:type="spellStart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>it</w:t>
      </w:r>
      <w:proofErr w:type="spellEnd"/>
      <w:r w:rsidRPr="00DB2EA8">
        <w:rPr>
          <w:rFonts w:ascii="Times New Roman" w:hAnsi="Times New Roman" w:cs="Times New Roman"/>
          <w:sz w:val="25"/>
          <w:szCs w:val="20"/>
          <w:lang w:val="it-IT" w:eastAsia="it-IT"/>
        </w:rPr>
        <w:t xml:space="preserve">.” </w:t>
      </w:r>
    </w:p>
    <w:sectPr w:rsidR="00B52256" w:rsidRPr="00DB2EA8" w:rsidSect="00DB2EA8">
      <w:pgSz w:w="11900" w:h="16840"/>
      <w:pgMar w:top="709" w:right="843" w:bottom="1135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A585C"/>
    <w:multiLevelType w:val="multilevel"/>
    <w:tmpl w:val="099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77158"/>
    <w:multiLevelType w:val="multilevel"/>
    <w:tmpl w:val="0AA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2256"/>
    <w:rsid w:val="00437A1E"/>
    <w:rsid w:val="00B52256"/>
    <w:rsid w:val="00DB2EA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942"/>
    <w:rPr>
      <w:lang w:val="en-GB"/>
    </w:rPr>
  </w:style>
  <w:style w:type="paragraph" w:styleId="Titolo1">
    <w:name w:val="heading 1"/>
    <w:basedOn w:val="Normale"/>
    <w:link w:val="Titolo1Carattere"/>
    <w:uiPriority w:val="9"/>
    <w:rsid w:val="00B52256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it-IT" w:eastAsia="it-IT"/>
    </w:rPr>
  </w:style>
  <w:style w:type="paragraph" w:styleId="Titolo3">
    <w:name w:val="heading 3"/>
    <w:basedOn w:val="Normale"/>
    <w:link w:val="Titolo3Carattere"/>
    <w:uiPriority w:val="9"/>
    <w:rsid w:val="00B52256"/>
    <w:pPr>
      <w:spacing w:beforeLines="1" w:afterLines="1"/>
      <w:outlineLvl w:val="2"/>
    </w:pPr>
    <w:rPr>
      <w:rFonts w:ascii="Times" w:hAnsi="Times"/>
      <w:b/>
      <w:sz w:val="27"/>
      <w:szCs w:val="20"/>
      <w:lang w:val="it-IT" w:eastAsia="it-IT"/>
    </w:rPr>
  </w:style>
  <w:style w:type="paragraph" w:styleId="Titolo4">
    <w:name w:val="heading 4"/>
    <w:basedOn w:val="Normale"/>
    <w:link w:val="Titolo4Carattere"/>
    <w:uiPriority w:val="9"/>
    <w:rsid w:val="00B52256"/>
    <w:pPr>
      <w:spacing w:beforeLines="1" w:afterLines="1"/>
      <w:outlineLvl w:val="3"/>
    </w:pPr>
    <w:rPr>
      <w:rFonts w:ascii="Times" w:hAnsi="Times"/>
      <w:b/>
      <w:szCs w:val="20"/>
      <w:lang w:val="it-IT"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52256"/>
    <w:rPr>
      <w:rFonts w:ascii="Times" w:hAnsi="Times"/>
      <w:b/>
      <w:kern w:val="36"/>
      <w:sz w:val="48"/>
      <w:szCs w:val="20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B52256"/>
    <w:rPr>
      <w:rFonts w:ascii="Times" w:hAnsi="Times"/>
      <w:b/>
      <w:sz w:val="27"/>
      <w:szCs w:val="20"/>
      <w:lang w:eastAsia="it-IT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B52256"/>
    <w:rPr>
      <w:rFonts w:ascii="Times" w:hAnsi="Times"/>
      <w:b/>
      <w:szCs w:val="20"/>
      <w:lang w:eastAsia="it-IT"/>
    </w:rPr>
  </w:style>
  <w:style w:type="character" w:styleId="Collegamentoipertestuale">
    <w:name w:val="Hyperlink"/>
    <w:basedOn w:val="Caratterepredefinitoparagrafo"/>
    <w:uiPriority w:val="99"/>
    <w:rsid w:val="00B52256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rsid w:val="00B52256"/>
    <w:rPr>
      <w:color w:val="0000FF"/>
      <w:u w:val="single"/>
    </w:rPr>
  </w:style>
  <w:style w:type="paragraph" w:customStyle="1" w:styleId="byline">
    <w:name w:val="byline"/>
    <w:basedOn w:val="Normale"/>
    <w:rsid w:val="00B52256"/>
    <w:pPr>
      <w:spacing w:beforeLines="1" w:afterLines="1"/>
    </w:pPr>
    <w:rPr>
      <w:rFonts w:ascii="Times" w:hAnsi="Times"/>
      <w:sz w:val="20"/>
      <w:szCs w:val="20"/>
      <w:lang w:val="it-IT" w:eastAsia="it-IT"/>
    </w:rPr>
  </w:style>
  <w:style w:type="character" w:customStyle="1" w:styleId="story-image">
    <w:name w:val="story-image"/>
    <w:basedOn w:val="Caratterepredefinitoparagrafo"/>
    <w:rsid w:val="00B52256"/>
  </w:style>
  <w:style w:type="paragraph" w:customStyle="1" w:styleId="Didascalia1">
    <w:name w:val="Didascalia1"/>
    <w:basedOn w:val="Normale"/>
    <w:rsid w:val="00B52256"/>
    <w:pPr>
      <w:spacing w:beforeLines="1" w:afterLines="1"/>
    </w:pPr>
    <w:rPr>
      <w:rFonts w:ascii="Times" w:hAnsi="Times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rsid w:val="00B52256"/>
    <w:pPr>
      <w:spacing w:beforeLines="1" w:afterLines="1"/>
    </w:pPr>
    <w:rPr>
      <w:rFonts w:ascii="Times" w:hAnsi="Times" w:cs="Times New Roman"/>
      <w:sz w:val="20"/>
      <w:szCs w:val="20"/>
      <w:lang w:val="it-IT" w:eastAsia="it-IT"/>
    </w:rPr>
  </w:style>
  <w:style w:type="character" w:styleId="Enfasicorsivo">
    <w:name w:val="Emphasis"/>
    <w:basedOn w:val="Caratterepredefinitoparagrafo"/>
    <w:uiPriority w:val="20"/>
    <w:rsid w:val="00B52256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04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t.com/cms/s/0/5c175c4c-240b-11e0-bef0-00144feab49a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1192</Words>
  <Characters>6800</Characters>
  <Application>Microsoft Macintosh Word</Application>
  <DocSecurity>0</DocSecurity>
  <Lines>56</Lines>
  <Paragraphs>13</Paragraphs>
  <ScaleCrop>false</ScaleCrop>
  <Company>Università degli Studi di Macerata</Company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Spigarelli</dc:creator>
  <cp:keywords/>
  <cp:lastModifiedBy>Francesca Spigarelli</cp:lastModifiedBy>
  <cp:revision>2</cp:revision>
  <cp:lastPrinted>2012-04-23T13:10:00Z</cp:lastPrinted>
  <dcterms:created xsi:type="dcterms:W3CDTF">2012-04-21T18:10:00Z</dcterms:created>
  <dcterms:modified xsi:type="dcterms:W3CDTF">2012-04-23T15:28:00Z</dcterms:modified>
</cp:coreProperties>
</file>